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71DD1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center"/>
        <w:rPr>
          <w:rFonts w:ascii="Calibri" w:hAnsi="Calibri" w:eastAsia="Calibri" w:cs="Calibri"/>
          <w:b/>
          <w:color w:val="000000"/>
          <w:sz w:val="22"/>
          <w:szCs w:val="28"/>
          <w:u w:val="single"/>
        </w:rPr>
      </w:pPr>
      <w:bookmarkStart w:id="0" w:name="_GoBack"/>
      <w:bookmarkEnd w:id="0"/>
      <w:r>
        <w:rPr>
          <w:rFonts w:ascii="Calibri" w:hAnsi="Calibri" w:eastAsia="Calibri" w:cs="Calibri"/>
          <w:b/>
          <w:color w:val="000000"/>
          <w:sz w:val="22"/>
          <w:szCs w:val="28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-78740</wp:posOffset>
            </wp:positionH>
            <wp:positionV relativeFrom="paragraph">
              <wp:posOffset>85090</wp:posOffset>
            </wp:positionV>
            <wp:extent cx="648335" cy="786765"/>
            <wp:effectExtent l="19050" t="0" r="0" b="0"/>
            <wp:wrapTopAndBottom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335" cy="786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eastAsia="Calibri" w:cs="Calibri"/>
          <w:b/>
          <w:color w:val="000000"/>
          <w:sz w:val="22"/>
          <w:szCs w:val="28"/>
          <w:u w:val="single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3557905</wp:posOffset>
                </wp:positionH>
                <wp:positionV relativeFrom="paragraph">
                  <wp:posOffset>10160</wp:posOffset>
                </wp:positionV>
                <wp:extent cx="1797685" cy="457200"/>
                <wp:effectExtent l="0" t="0" r="12065" b="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768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ED7527E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Αγία Βαρβάρα, 8.5.2026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280.15pt;margin-top:0.8pt;height:36pt;width:141.55pt;z-index:251660288;mso-width-relative:margin;mso-height-relative:margin;" fillcolor="#FFFFFF" filled="t" stroked="f" coordsize="21600,21600" o:gfxdata="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IVvWZtYA&#10;AAAIAQAADwAAAAAAAAABACAAAAAiAAAAZHJzL2Rvd25yZXYueG1sUEsBAhQAFAAAAAgAh07iQGCc&#10;MCyvAQAAdgMAAA4AAAAAAAAAAQAgAAAAJQEAAGRycy9lMm9Eb2MueG1sUEsFBgAAAAAGAAYAWQEA&#10;AEY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3ED7527E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Αγία Βαρβάρα, 8.5.2026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Calibri" w:cs="Calibri"/>
          <w:b/>
          <w:color w:val="000000"/>
          <w:sz w:val="22"/>
          <w:szCs w:val="28"/>
          <w:u w:val="single"/>
        </w:rPr>
        <w:t>ΑΝΑΚΟΙΝΩΣΗ</w:t>
      </w:r>
    </w:p>
    <w:p w14:paraId="17171DC6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center"/>
        <w:rPr>
          <w:rFonts w:ascii="Calibri" w:hAnsi="Calibri" w:eastAsia="Calibri" w:cs="Calibri"/>
          <w:b/>
          <w:color w:val="000000"/>
          <w:sz w:val="22"/>
          <w:szCs w:val="28"/>
          <w:u w:val="single"/>
        </w:rPr>
      </w:pPr>
      <w:r>
        <w:rPr>
          <w:rFonts w:ascii="Calibri" w:hAnsi="Calibri" w:eastAsia="Calibri" w:cs="Calibri"/>
          <w:b/>
          <w:color w:val="000000"/>
          <w:sz w:val="22"/>
          <w:szCs w:val="28"/>
          <w:u w:val="single"/>
        </w:rPr>
        <w:t>ΣΤΙΣ 10 ΜΑΙΟΥ Η ΕΝΑΡΞΗ ΕΓΓΡΑΦΩΝ-ΕΠΑΝΕΓΓΡΑΦΩΝ ΣΤΟΥΣ</w:t>
      </w:r>
    </w:p>
    <w:p w14:paraId="002C9155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center"/>
        <w:rPr>
          <w:rFonts w:ascii="Calibri" w:hAnsi="Calibri" w:eastAsia="Calibri" w:cs="Calibri"/>
          <w:b/>
          <w:color w:val="000000"/>
          <w:sz w:val="24"/>
          <w:szCs w:val="24"/>
          <w:u w:val="single"/>
        </w:rPr>
      </w:pPr>
      <w:r>
        <w:rPr>
          <w:rFonts w:ascii="Calibri" w:hAnsi="Calibri" w:eastAsia="Calibri" w:cs="Calibri"/>
          <w:b/>
          <w:color w:val="000000"/>
          <w:szCs w:val="24"/>
          <w:u w:val="single"/>
        </w:rPr>
        <w:t>ΒΡΕΦΟΝΗΠΙΑΚΟΥΣ &amp; ΠΑΙΔΙΚΟΥΣ ΣΤΑΘΜΟΥΣ</w:t>
      </w:r>
    </w:p>
    <w:p w14:paraId="0FE30337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</w:p>
    <w:p w14:paraId="56C6D918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</w:p>
    <w:p w14:paraId="479609FB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 xml:space="preserve">Αγαπητοί γονείς,          </w:t>
      </w:r>
    </w:p>
    <w:p w14:paraId="47E2CA8E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 xml:space="preserve">Σας ενημερώνουμε ότι η υποβολή αιτήσεων εγγραφής - επανεγγραφής βρεφών και νηπίων στους Δημοτικούς Βρεφονηπιακούς και Παιδικούς Σταθμούς του Δήμου Αγίας Βαρβάρας για την περίοδο </w:t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2026 – 2027</w:t>
      </w:r>
      <w:r>
        <w:rPr>
          <w:rFonts w:ascii="Calibri" w:hAnsi="Calibri" w:eastAsia="Calibri" w:cs="Calibri"/>
          <w:sz w:val="24"/>
          <w:szCs w:val="24"/>
        </w:rPr>
        <w:t xml:space="preserve"> </w:t>
      </w:r>
      <w:r>
        <w:rPr>
          <w:rFonts w:ascii="Calibri" w:hAnsi="Calibri" w:eastAsia="Calibri" w:cs="Calibri"/>
          <w:color w:val="000000"/>
          <w:sz w:val="24"/>
          <w:szCs w:val="24"/>
        </w:rPr>
        <w:t>ξεκιν</w:t>
      </w:r>
      <w:r>
        <w:rPr>
          <w:rFonts w:ascii="Calibri" w:hAnsi="Calibri" w:eastAsia="Calibri" w:cs="Calibri"/>
          <w:sz w:val="24"/>
          <w:szCs w:val="24"/>
        </w:rPr>
        <w:t>άει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 στις </w:t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10 Μαΐου 2026 και λήγει στις 10 Ιουνίου 2026</w:t>
      </w:r>
      <w:r>
        <w:rPr>
          <w:rFonts w:ascii="Calibri" w:hAnsi="Calibri" w:eastAsia="Calibri" w:cs="Calibri"/>
          <w:color w:val="000000"/>
          <w:sz w:val="24"/>
          <w:szCs w:val="24"/>
        </w:rPr>
        <w:t>.</w:t>
      </w:r>
    </w:p>
    <w:p w14:paraId="3BDE298D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Οι ενδιαφερόμενοι γονείς/κηδεμόνες μπορούν να υποβάλουν την αίτησή τους συμπληρωμένη και υπογεγραμμένη, μαζί με όλα τα απαραίτητα δικαιολογητικά ως εξής:</w:t>
      </w:r>
    </w:p>
    <w:p w14:paraId="37A0E183">
      <w:pPr>
        <w:pStyle w:val="3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Ηλεκτρονικά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, μέσω e-mail στη διεύθυνση: </w:t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engrafes@agiavarvara.gr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 </w:t>
      </w:r>
    </w:p>
    <w:p w14:paraId="3D3983BC">
      <w:pPr>
        <w:pStyle w:val="3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Δια ζώσης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, κατόπιν προκαθορισμένου ραντεβού </w:t>
      </w:r>
    </w:p>
    <w:p w14:paraId="36C9BB76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Η αίτηση εγγραφής-επανεγγραφής και τα σχετικά έντυπα διατίθενται:</w:t>
      </w:r>
    </w:p>
    <w:p w14:paraId="13BF5FB7">
      <w:pPr>
        <w:pStyle w:val="3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στην ιστοσελίδα του Δήμου Αγίας Βαρβάρας: www.agiavarvara.gr</w:t>
      </w:r>
    </w:p>
    <w:p w14:paraId="1ECCCB19">
      <w:pPr>
        <w:pStyle w:val="3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 xml:space="preserve">στους Δημοτικούς Βρεφονηπιακούς και Παιδικούς Σταθμούς </w:t>
      </w:r>
    </w:p>
    <w:p w14:paraId="75D2930C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Για πε</w:t>
      </w:r>
      <w:r>
        <w:rPr>
          <w:rFonts w:ascii="Calibri" w:hAnsi="Calibri" w:eastAsia="Calibri" w:cs="Calibri"/>
          <w:sz w:val="24"/>
          <w:szCs w:val="24"/>
        </w:rPr>
        <w:t xml:space="preserve">ρισσότερες </w:t>
      </w:r>
      <w:r>
        <w:rPr>
          <w:rFonts w:ascii="Calibri" w:hAnsi="Calibri" w:eastAsia="Calibri" w:cs="Calibri"/>
          <w:color w:val="000000"/>
          <w:sz w:val="24"/>
          <w:szCs w:val="24"/>
        </w:rPr>
        <w:t>πληροφορίες σχετικ</w:t>
      </w:r>
      <w:r>
        <w:rPr>
          <w:rFonts w:ascii="Calibri" w:hAnsi="Calibri" w:eastAsia="Calibri" w:cs="Calibri"/>
          <w:sz w:val="24"/>
          <w:szCs w:val="24"/>
        </w:rPr>
        <w:t xml:space="preserve">ά με τη διαδικασία εγγραφής 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και για προγραμματισμό ραντεβού μπορείτε να επικοινωνείτε στα τηλέφωνα: </w:t>
      </w:r>
    </w:p>
    <w:p w14:paraId="66F07241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br w:type="textWrapping"/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216 8004140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 και </w:t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210 5621310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, καθημερινά κατά τις εργάσιμες ημέρες και ώρες.                                                           </w:t>
      </w:r>
    </w:p>
    <w:p w14:paraId="523985B2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72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 xml:space="preserve">                                   </w:t>
      </w:r>
    </w:p>
    <w:p w14:paraId="637B79CF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720"/>
        <w:jc w:val="center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ΑΠΑΙΤΟΥΜΕΝΑ ΔΙΚΑΙΟΛΟΓΗΤΙΚΑ</w:t>
      </w:r>
    </w:p>
    <w:p w14:paraId="21FF7ABD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426" w:hanging="426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Αίτηση εγγραφής-επανεγγραφής</w:t>
      </w:r>
      <w:r>
        <w:rPr>
          <w:rFonts w:ascii="Calibri" w:hAnsi="Calibri" w:eastAsia="Calibri" w:cs="Calibri"/>
          <w:color w:val="000000"/>
          <w:sz w:val="24"/>
          <w:szCs w:val="24"/>
        </w:rPr>
        <w:t>, συμπληρωμένη και υπογεγραμμένη από τους γονείς/κηδεμόνες.</w:t>
      </w:r>
    </w:p>
    <w:p w14:paraId="1D6488A0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426" w:hanging="426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Πιστοποιητικό Οικογενειακής Κατάστασης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 (αυτεπάγγελτη αναζήτηση) ή ληξιαρχική πράξη συμφώνου συμβίωσης.</w:t>
      </w:r>
    </w:p>
    <w:p w14:paraId="678BB443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426" w:hanging="426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Δικαιολογητικά εργασιακής κατάστασης γονέων</w:t>
      </w:r>
    </w:p>
    <w:p w14:paraId="12C24EDF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426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  <w:u w:val="single"/>
        </w:rPr>
        <w:t>Για εργαζόμενους γονείς στον ιδιωτικό τομέας</w:t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:</w:t>
      </w:r>
    </w:p>
    <w:p w14:paraId="44E4D768">
      <w:pPr>
        <w:pStyle w:val="3"/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Πρόσφατη βεβαίωση εργοδότη ότι και οι δύο γονείς εργάζονται ή πρόκειται να εργασθούν εντός μηνός από την υποβολή της αίτησης με προσδιορισμό του ύψους των αποδοχών τους.</w:t>
      </w:r>
    </w:p>
    <w:p w14:paraId="743FB56F">
      <w:pPr>
        <w:pStyle w:val="3"/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Αντίγραφο αναγγελίας πρόσληψης ή σύμβασης εργασίας μαζί με το έντυπο Ε4 (ετήσιος πίνακας προσωπικού)</w:t>
      </w:r>
    </w:p>
    <w:p w14:paraId="716E7E75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720" w:hanging="10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  <w:u w:val="single"/>
        </w:rPr>
        <w:t>Για εργαζόμενους γονείς στον δημόσιο τομέας, ΟΤΑ, Ν.Π.Δ.</w:t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Δ.:</w:t>
      </w:r>
    </w:p>
    <w:p w14:paraId="2344EC96">
      <w:pPr>
        <w:pStyle w:val="3"/>
        <w:numPr>
          <w:ilvl w:val="0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 xml:space="preserve">Πρόσφατη βεβαίωση εργασίας με προσδιορισμό αποδοχών </w:t>
      </w:r>
    </w:p>
    <w:p w14:paraId="046BAE7F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720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  <w:u w:val="single"/>
        </w:rPr>
        <w:t>Για ελεύθερους επαγγελματίες</w:t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:</w:t>
      </w:r>
    </w:p>
    <w:p w14:paraId="1C9B6829">
      <w:pPr>
        <w:pStyle w:val="3"/>
        <w:numPr>
          <w:ilvl w:val="0"/>
          <w:numId w:val="7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 xml:space="preserve">Αντίγραφο Δήλωσης Έναρξης Επιτηδεύματος (Δ.Ο.Υ.) </w:t>
      </w:r>
    </w:p>
    <w:p w14:paraId="7B4A925E">
      <w:pPr>
        <w:pStyle w:val="3"/>
        <w:numPr>
          <w:ilvl w:val="0"/>
          <w:numId w:val="7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 xml:space="preserve">Αντίγραφο καταβολής τελευταίων ασφαλιστικών εισφορών </w:t>
      </w:r>
    </w:p>
    <w:p w14:paraId="73564F1A">
      <w:pPr>
        <w:pStyle w:val="3"/>
        <w:numPr>
          <w:ilvl w:val="0"/>
          <w:numId w:val="7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Υπεύθυνη δήλωση Ν.1599/86 περί μη διακοπής της  άσκησης επαγγέλματος</w:t>
      </w:r>
    </w:p>
    <w:p w14:paraId="406260BA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72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  <w:u w:val="single"/>
        </w:rPr>
        <w:t>Για  άνεργους γονείς</w:t>
      </w: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:</w:t>
      </w:r>
    </w:p>
    <w:p w14:paraId="43A73224">
      <w:pPr>
        <w:pStyle w:val="3"/>
        <w:numPr>
          <w:ilvl w:val="0"/>
          <w:numId w:val="8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426" w:firstLine="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Βεβαίωση ανεργίας από τη Δ.ΥΠ.Α. ή αποδεικτικό κάρτας ανεργίας σε ισχύ.</w:t>
      </w:r>
    </w:p>
    <w:p w14:paraId="3D0EA371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Βεβαίωση υγείας παιδιού (Ατομική Κάρτα Υγείας)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, συμπληρωμένη και υπογεγραμμένη από παιδίατρο. </w:t>
      </w:r>
    </w:p>
    <w:p w14:paraId="45378F27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ind w:left="720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Τα παιδιά που παρακολουθούνται από λογοθεραπευτή, εργοθεραπευτή, ψυχολόγο, παιδονευρολόγο ή παιδοψυχίατρο, πρέπει να προσκομίσουν γνωμάτευση και σχετική έκθεση του ειδικού.</w:t>
      </w:r>
    </w:p>
    <w:p w14:paraId="4601AEE2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 xml:space="preserve">Αντίγραφο βιβλιαρίου υγείας </w:t>
      </w:r>
      <w:r>
        <w:rPr>
          <w:rFonts w:ascii="Calibri" w:hAnsi="Calibri" w:eastAsia="Calibri" w:cs="Calibri"/>
          <w:color w:val="000000"/>
          <w:sz w:val="24"/>
          <w:szCs w:val="24"/>
        </w:rPr>
        <w:t>: η σελίδα που αναγράφονται τα ατομικά  στοιχεία του παιδιού και οι σελίδες των εμβολίων του, υπογεγραμμένες και σφραγισμένες από τον παιδίατρο.</w:t>
      </w:r>
    </w:p>
    <w:p w14:paraId="709D388D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Αντίγραφο εκκαθαριστικού σημειώματος (Φ.Ε.Φ.Π.), έτους 2025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 και των δύο γονέων. </w:t>
      </w:r>
    </w:p>
    <w:p w14:paraId="5B1447F6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Αποδεικτικό κατοικίας,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 από το οποίο να προκύπτει η διεύθυνση κατοικίας των γονέων/κηδεμόνων : αντίγραφο πρόσφατου λογαριασμού Δ.Ε.Κ.Ο., λογαριασμού κινητής ή σταθερής τηλεφωνίας ή ηλεκτρονικό μισθωτήριο συμβόλαιο κατοικίας (εκτυπωμένο από το TAXISnet).</w:t>
      </w:r>
    </w:p>
    <w:p w14:paraId="0D3B99D6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>Για την εγγραφή παιδιών αλλοδαπών γονέων, εκτός των παραπάνω δικαιολογητικών απαραίτητη είναι η προσκόμιση μεταφρασμένου Πιστοποιητικού Οικογενειακής Κατάστασης τελευταίου εξαμήνου και η άδεια νόμιμης παραμονής των γονέων στη χώρα.</w:t>
      </w:r>
    </w:p>
    <w:p w14:paraId="317A35B5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</w:rPr>
        <w:t xml:space="preserve">Οποιοδήποτε άλλο δικαιολογητικό κριθεί απαραίτητο από την υπηρεσία. </w:t>
      </w:r>
    </w:p>
    <w:p w14:paraId="6622F72E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rPr>
          <w:rFonts w:ascii="Calibri" w:hAnsi="Calibri" w:eastAsia="Calibri" w:cs="Calibri"/>
          <w:color w:val="000000"/>
          <w:sz w:val="24"/>
          <w:szCs w:val="24"/>
        </w:rPr>
      </w:pPr>
    </w:p>
    <w:p w14:paraId="6A575282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center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Η ΑΝΤΙΔΗΜΑΡΧΟΣ</w:t>
      </w:r>
    </w:p>
    <w:p w14:paraId="36F1B357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276" w:lineRule="auto"/>
        <w:jc w:val="center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>ΘΕΟΔΩΡΑ- ΜΑΡΙΑ ΜΑΡΣΩΝΗ</w:t>
      </w:r>
    </w:p>
    <w:p w14:paraId="6ACD3A7F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4"/>
          <w:szCs w:val="24"/>
        </w:rPr>
      </w:pPr>
    </w:p>
    <w:p w14:paraId="6438769E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4"/>
          <w:szCs w:val="24"/>
        </w:rPr>
      </w:pPr>
    </w:p>
    <w:p w14:paraId="236D0B06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Arial" w:cs="Calibri"/>
          <w:color w:val="000000"/>
          <w:sz w:val="16"/>
          <w:szCs w:val="16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 xml:space="preserve">   </w:t>
      </w:r>
    </w:p>
    <w:p w14:paraId="79DEA950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bCs/>
          <w:color w:val="000000"/>
          <w:sz w:val="24"/>
          <w:szCs w:val="24"/>
        </w:rPr>
        <w:t xml:space="preserve">   </w:t>
      </w:r>
    </w:p>
    <w:p w14:paraId="1F35FAEF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4"/>
          <w:szCs w:val="24"/>
        </w:rPr>
      </w:pPr>
    </w:p>
    <w:sectPr>
      <w:pgSz w:w="11906" w:h="16838"/>
      <w:pgMar w:top="1418" w:right="1418" w:bottom="1418" w:left="1418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608FD762-74B5-4A99-8E32-17EF81AFEA8F}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4B03C71B-6ED7-446A-B54E-B07856517EF3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F8AE2A42-CF72-4E7F-A83D-5D0134C5F164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4" w:fontKey="{58D56F9B-6155-489A-8663-F657B3347E7A}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A1"/>
    <w:family w:val="roman"/>
    <w:pitch w:val="default"/>
    <w:sig w:usb0="00000287" w:usb1="00000000" w:usb2="00000000" w:usb3="00000000" w:csb0="2000009F" w:csb1="00000000"/>
    <w:embedRegular r:id="rId5" w:fontKey="{D364C0CF-610F-4F61-9605-C8DB02D840DF}"/>
  </w:font>
  <w:font w:name="Tahoma">
    <w:panose1 w:val="020B0604030504040204"/>
    <w:charset w:val="A1"/>
    <w:family w:val="swiss"/>
    <w:pitch w:val="default"/>
    <w:sig w:usb0="E1002EFF" w:usb1="C000605B" w:usb2="00000029" w:usb3="00000000" w:csb0="200101FF" w:csb1="20280000"/>
    <w:embedRegular r:id="rId6" w:fontKey="{69221624-A96B-4B16-A1D1-E0A572448D06}"/>
  </w:font>
  <w:font w:name="Calibri">
    <w:panose1 w:val="020F0502020204030204"/>
    <w:charset w:val="A1"/>
    <w:family w:val="swiss"/>
    <w:pitch w:val="default"/>
    <w:sig w:usb0="E4002EFF" w:usb1="C200247B" w:usb2="00000009" w:usb3="00000000" w:csb0="200001FF" w:csb1="00000000"/>
    <w:embedRegular r:id="rId7" w:fontKey="{B5DE605A-178C-4AAD-9033-B500DDC2E735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8" w:fontKey="{BCF48054-1A4C-4134-85DF-F4E676A54BBA}"/>
  </w:font>
  <w:font w:name="Courier New">
    <w:panose1 w:val="02070309020205020404"/>
    <w:charset w:val="A1"/>
    <w:family w:val="modern"/>
    <w:pitch w:val="default"/>
    <w:sig w:usb0="E0002EFF" w:usb1="C0007843" w:usb2="00000009" w:usb3="00000000" w:csb0="400001FF" w:csb1="FFFF0000"/>
    <w:embedRegular r:id="rId9" w:fontKey="{0A4C4BA9-D811-464C-85ED-01D886F4544E}"/>
  </w:font>
  <w:font w:name="Noto Sans Symbol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0" w:fontKey="{7DAC0709-DB8D-4D56-908F-8B9ABE4B7B08}"/>
  </w:font>
  <w:font w:name="Arial">
    <w:panose1 w:val="020B0604020202020204"/>
    <w:charset w:val="A1"/>
    <w:family w:val="swiss"/>
    <w:pitch w:val="default"/>
    <w:sig w:usb0="E0002EFF" w:usb1="C000785B" w:usb2="00000009" w:usb3="00000000" w:csb0="400001FF" w:csb1="FFFF0000"/>
    <w:embedRegular r:id="rId11" w:fontKey="{8363C9B4-806C-4758-ADFA-80B376E9AC40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12" w:fontKey="{6EF018DE-A7CD-47CF-9FFF-E8082D88EA4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3E2E14"/>
    <w:multiLevelType w:val="multilevel"/>
    <w:tmpl w:val="203E2E1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0"/>
        <w:szCs w:val="20"/>
        <w:vertAlign w:val="baseline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  <w:sz w:val="20"/>
        <w:szCs w:val="20"/>
        <w:vertAlign w:val="baseline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3" w:tentative="0">
      <w:start w:val="1"/>
      <w:numFmt w:val="bullet"/>
      <w:lvlText w:val="▪"/>
      <w:lvlJc w:val="left"/>
      <w:pPr>
        <w:ind w:left="288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4" w:tentative="0">
      <w:start w:val="1"/>
      <w:numFmt w:val="bullet"/>
      <w:lvlText w:val="▪"/>
      <w:lvlJc w:val="left"/>
      <w:pPr>
        <w:ind w:left="360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6" w:tentative="0">
      <w:start w:val="1"/>
      <w:numFmt w:val="bullet"/>
      <w:lvlText w:val="▪"/>
      <w:lvlJc w:val="left"/>
      <w:pPr>
        <w:ind w:left="504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7" w:tentative="0">
      <w:start w:val="1"/>
      <w:numFmt w:val="bullet"/>
      <w:lvlText w:val="▪"/>
      <w:lvlJc w:val="left"/>
      <w:pPr>
        <w:ind w:left="576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</w:abstractNum>
  <w:abstractNum w:abstractNumId="1">
    <w:nsid w:val="25667BD7"/>
    <w:multiLevelType w:val="multilevel"/>
    <w:tmpl w:val="25667BD7"/>
    <w:lvl w:ilvl="0" w:tentative="0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  <w:vertAlign w:val="baseline"/>
      </w:rPr>
    </w:lvl>
    <w:lvl w:ilvl="1" w:tentative="0">
      <w:start w:val="1"/>
      <w:numFmt w:val="bullet"/>
      <w:lvlText w:val="o"/>
      <w:lvlJc w:val="left"/>
      <w:pPr>
        <w:ind w:left="2520" w:hanging="360"/>
      </w:pPr>
      <w:rPr>
        <w:rFonts w:ascii="Courier New" w:hAnsi="Courier New" w:eastAsia="Courier New" w:cs="Courier New"/>
        <w:vertAlign w:val="baseline"/>
      </w:rPr>
    </w:lvl>
    <w:lvl w:ilvl="2" w:tentative="0">
      <w:start w:val="1"/>
      <w:numFmt w:val="bullet"/>
      <w:lvlText w:val="▪"/>
      <w:lvlJc w:val="left"/>
      <w:pPr>
        <w:ind w:left="3240" w:hanging="360"/>
      </w:pPr>
      <w:rPr>
        <w:rFonts w:ascii="Noto Sans Symbols" w:hAnsi="Noto Sans Symbols" w:eastAsia="Noto Sans Symbols" w:cs="Noto Sans Symbols"/>
        <w:vertAlign w:val="baseline"/>
      </w:rPr>
    </w:lvl>
    <w:lvl w:ilvl="3" w:tentative="0">
      <w:start w:val="1"/>
      <w:numFmt w:val="bullet"/>
      <w:lvlText w:val="●"/>
      <w:lvlJc w:val="left"/>
      <w:pPr>
        <w:ind w:left="3960" w:hanging="360"/>
      </w:pPr>
      <w:rPr>
        <w:rFonts w:ascii="Noto Sans Symbols" w:hAnsi="Noto Sans Symbols" w:eastAsia="Noto Sans Symbols" w:cs="Noto Sans Symbols"/>
        <w:vertAlign w:val="baseline"/>
      </w:rPr>
    </w:lvl>
    <w:lvl w:ilvl="4" w:tentative="0">
      <w:start w:val="1"/>
      <w:numFmt w:val="bullet"/>
      <w:lvlText w:val="o"/>
      <w:lvlJc w:val="left"/>
      <w:pPr>
        <w:ind w:left="4680" w:hanging="360"/>
      </w:pPr>
      <w:rPr>
        <w:rFonts w:ascii="Courier New" w:hAnsi="Courier New" w:eastAsia="Courier New" w:cs="Courier New"/>
        <w:vertAlign w:val="baseline"/>
      </w:rPr>
    </w:lvl>
    <w:lvl w:ilvl="5" w:tentative="0">
      <w:start w:val="1"/>
      <w:numFmt w:val="bullet"/>
      <w:lvlText w:val="▪"/>
      <w:lvlJc w:val="left"/>
      <w:pPr>
        <w:ind w:left="5400" w:hanging="360"/>
      </w:pPr>
      <w:rPr>
        <w:rFonts w:ascii="Noto Sans Symbols" w:hAnsi="Noto Sans Symbols" w:eastAsia="Noto Sans Symbols" w:cs="Noto Sans Symbols"/>
        <w:vertAlign w:val="baseline"/>
      </w:rPr>
    </w:lvl>
    <w:lvl w:ilvl="6" w:tentative="0">
      <w:start w:val="1"/>
      <w:numFmt w:val="bullet"/>
      <w:lvlText w:val="●"/>
      <w:lvlJc w:val="left"/>
      <w:pPr>
        <w:ind w:left="6120" w:hanging="360"/>
      </w:pPr>
      <w:rPr>
        <w:rFonts w:ascii="Noto Sans Symbols" w:hAnsi="Noto Sans Symbols" w:eastAsia="Noto Sans Symbols" w:cs="Noto Sans Symbols"/>
        <w:vertAlign w:val="baseline"/>
      </w:rPr>
    </w:lvl>
    <w:lvl w:ilvl="7" w:tentative="0">
      <w:start w:val="1"/>
      <w:numFmt w:val="bullet"/>
      <w:lvlText w:val="o"/>
      <w:lvlJc w:val="left"/>
      <w:pPr>
        <w:ind w:left="6840" w:hanging="360"/>
      </w:pPr>
      <w:rPr>
        <w:rFonts w:ascii="Courier New" w:hAnsi="Courier New" w:eastAsia="Courier New" w:cs="Courier New"/>
        <w:vertAlign w:val="baseline"/>
      </w:rPr>
    </w:lvl>
    <w:lvl w:ilvl="8" w:tentative="0">
      <w:start w:val="1"/>
      <w:numFmt w:val="bullet"/>
      <w:lvlText w:val="▪"/>
      <w:lvlJc w:val="left"/>
      <w:pPr>
        <w:ind w:left="7560" w:hanging="36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2">
    <w:nsid w:val="40CE5BD9"/>
    <w:multiLevelType w:val="multilevel"/>
    <w:tmpl w:val="40CE5BD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u w:val="no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4220FC7"/>
    <w:multiLevelType w:val="multilevel"/>
    <w:tmpl w:val="44220FC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0"/>
        <w:szCs w:val="20"/>
        <w:vertAlign w:val="baseline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  <w:sz w:val="20"/>
        <w:szCs w:val="20"/>
        <w:vertAlign w:val="baseline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3" w:tentative="0">
      <w:start w:val="1"/>
      <w:numFmt w:val="bullet"/>
      <w:lvlText w:val="▪"/>
      <w:lvlJc w:val="left"/>
      <w:pPr>
        <w:ind w:left="288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4" w:tentative="0">
      <w:start w:val="1"/>
      <w:numFmt w:val="bullet"/>
      <w:lvlText w:val="▪"/>
      <w:lvlJc w:val="left"/>
      <w:pPr>
        <w:ind w:left="360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6" w:tentative="0">
      <w:start w:val="1"/>
      <w:numFmt w:val="bullet"/>
      <w:lvlText w:val="▪"/>
      <w:lvlJc w:val="left"/>
      <w:pPr>
        <w:ind w:left="504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7" w:tentative="0">
      <w:start w:val="1"/>
      <w:numFmt w:val="bullet"/>
      <w:lvlText w:val="▪"/>
      <w:lvlJc w:val="left"/>
      <w:pPr>
        <w:ind w:left="576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</w:abstractNum>
  <w:abstractNum w:abstractNumId="4">
    <w:nsid w:val="48923D13"/>
    <w:multiLevelType w:val="multilevel"/>
    <w:tmpl w:val="48923D1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u w:val="no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51684CF7"/>
    <w:multiLevelType w:val="multilevel"/>
    <w:tmpl w:val="51684CF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u w:val="no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59DD4205"/>
    <w:multiLevelType w:val="multilevel"/>
    <w:tmpl w:val="59DD420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u w:val="no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5F5456B2"/>
    <w:multiLevelType w:val="multilevel"/>
    <w:tmpl w:val="5F5456B2"/>
    <w:lvl w:ilvl="0" w:tentative="0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vertAlign w:val="baseline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  <w:sz w:val="20"/>
        <w:szCs w:val="20"/>
        <w:vertAlign w:val="baseline"/>
      </w:rPr>
    </w:lvl>
    <w:lvl w:ilvl="2" w:tentative="0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 w:tentative="0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 w:tentative="0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 w:tentative="0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 w:tentative="0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4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D26"/>
    <w:rsid w:val="002627BF"/>
    <w:rsid w:val="002B6BC5"/>
    <w:rsid w:val="0035122C"/>
    <w:rsid w:val="00545DCC"/>
    <w:rsid w:val="00723DD2"/>
    <w:rsid w:val="00956CD5"/>
    <w:rsid w:val="00A60535"/>
    <w:rsid w:val="00AA0DDB"/>
    <w:rsid w:val="00CA3381"/>
    <w:rsid w:val="00EA6D26"/>
    <w:rsid w:val="00FF19E0"/>
    <w:rsid w:val="5275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el-GR" w:eastAsia="el-GR" w:bidi="ar-SA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4">
    <w:name w:val="heading 2"/>
    <w:basedOn w:val="3"/>
    <w:next w:val="3"/>
    <w:qFormat/>
    <w:uiPriority w:val="0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5">
    <w:name w:val="heading 3"/>
    <w:basedOn w:val="3"/>
    <w:next w:val="3"/>
    <w:qFormat/>
    <w:uiPriority w:val="0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6">
    <w:name w:val="heading 4"/>
    <w:basedOn w:val="3"/>
    <w:next w:val="3"/>
    <w:qFormat/>
    <w:uiPriority w:val="0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7">
    <w:name w:val="heading 5"/>
    <w:basedOn w:val="3"/>
    <w:next w:val="3"/>
    <w:qFormat/>
    <w:uiPriority w:val="0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8">
    <w:name w:val="heading 6"/>
    <w:basedOn w:val="3"/>
    <w:next w:val="3"/>
    <w:qFormat/>
    <w:uiPriority w:val="0"/>
    <w:pPr>
      <w:keepNext/>
      <w:keepLines/>
      <w:spacing w:before="200" w:after="40"/>
      <w:outlineLvl w:val="5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normal"/>
    <w:qFormat/>
    <w:uiPriority w:val="0"/>
    <w:rPr>
      <w:rFonts w:ascii="Times New Roman" w:hAnsi="Times New Roman" w:eastAsia="Times New Roman" w:cs="Times New Roman"/>
      <w:lang w:val="el-GR" w:eastAsia="el-GR" w:bidi="ar-SA"/>
    </w:rPr>
  </w:style>
  <w:style w:type="paragraph" w:styleId="11">
    <w:name w:val="Balloon Text"/>
    <w:basedOn w:val="1"/>
    <w:link w:val="1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2">
    <w:name w:val="Subtitle"/>
    <w:basedOn w:val="3"/>
    <w:next w:val="3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13">
    <w:name w:val="Title"/>
    <w:basedOn w:val="3"/>
    <w:next w:val="3"/>
    <w:qFormat/>
    <w:uiPriority w:val="0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14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15">
    <w:name w:val="Κείμενο πλαισίου Char"/>
    <w:basedOn w:val="9"/>
    <w:link w:val="11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cGRJtUGGOtgrxa5rNtudplQgxw==">CgMxLjA4AHIhMTVQZlBXSWl4MUpQNEFwMXo2Tkh4M2FiQmJ5TU9BWl84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394</Words>
  <Characters>2720</Characters>
  <Lines>22</Lines>
  <Paragraphs>6</Paragraphs>
  <TotalTime>50</TotalTime>
  <ScaleCrop>false</ScaleCrop>
  <LinksUpToDate>false</LinksUpToDate>
  <CharactersWithSpaces>3200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2026-05-08T15:15:00Z</dcterms:created>
  <dc:creator>fotini smyrnh</dc:creator>
  <cp:lastModifiedBy>matinal</cp:lastModifiedBy>
  <dcterms:modified xsi:type="dcterms:W3CDTF">2026-05-08T16:50:15Z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1033-12.1.0.25862</vt:lpwstr>
  </property>
  <property fmtid="{D5CDD505-2E9C-101B-9397-08002B2CF9AE}" pid="3" name="ICV">
    <vt:lpwstr>8343D962F16B46A38A3C56B42C0198C7_13</vt:lpwstr>
  </property>
</Properties>
</file>